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73" w:rsidRDefault="00451B39">
      <w:pPr>
        <w:spacing w:after="0" w:line="259" w:lineRule="auto"/>
        <w:ind w:left="720" w:firstLine="0"/>
        <w:jc w:val="left"/>
      </w:pPr>
      <w:r>
        <w:rPr>
          <w:b/>
          <w:color w:val="222222"/>
        </w:rPr>
        <w:t xml:space="preserve">                     </w:t>
      </w:r>
      <w:r w:rsidR="0058178F">
        <w:rPr>
          <w:b/>
          <w:color w:val="222222"/>
        </w:rPr>
        <w:t>MANİSA</w:t>
      </w:r>
      <w:r>
        <w:rPr>
          <w:b/>
          <w:color w:val="222222"/>
        </w:rPr>
        <w:t xml:space="preserve"> GENÇLİK VE SPOR İL MÜDÜRLÜĞÜ</w:t>
      </w:r>
      <w:r>
        <w:rPr>
          <w:rFonts w:ascii="Calibri" w:eastAsia="Calibri" w:hAnsi="Calibri" w:cs="Calibri"/>
          <w:sz w:val="22"/>
        </w:rPr>
        <w:t xml:space="preserve"> </w:t>
      </w:r>
    </w:p>
    <w:p w:rsidR="004B0473" w:rsidRDefault="00451B39">
      <w:pPr>
        <w:spacing w:after="3" w:line="253" w:lineRule="auto"/>
        <w:ind w:left="1151" w:right="1094" w:hanging="10"/>
        <w:jc w:val="center"/>
      </w:pPr>
      <w:r>
        <w:rPr>
          <w:b/>
          <w:color w:val="222222"/>
        </w:rPr>
        <w:t xml:space="preserve"> </w:t>
      </w:r>
      <w:r w:rsidR="00AC2237">
        <w:rPr>
          <w:b/>
          <w:color w:val="222222"/>
        </w:rPr>
        <w:t>2023</w:t>
      </w:r>
      <w:r>
        <w:rPr>
          <w:b/>
          <w:color w:val="222222"/>
        </w:rPr>
        <w:t>-202</w:t>
      </w:r>
      <w:r w:rsidR="00111C3C">
        <w:rPr>
          <w:b/>
          <w:color w:val="222222"/>
        </w:rPr>
        <w:t>4</w:t>
      </w:r>
      <w:r>
        <w:rPr>
          <w:b/>
          <w:color w:val="222222"/>
        </w:rPr>
        <w:t xml:space="preserve"> EĞİTİM ÖĞRETİM YILI OKUL SPORLARI SEZONU</w:t>
      </w:r>
      <w:r>
        <w:rPr>
          <w:rFonts w:ascii="Calibri" w:eastAsia="Calibri" w:hAnsi="Calibri" w:cs="Calibri"/>
          <w:sz w:val="22"/>
        </w:rPr>
        <w:t xml:space="preserve"> </w:t>
      </w:r>
      <w:r>
        <w:rPr>
          <w:b/>
          <w:color w:val="222222"/>
        </w:rPr>
        <w:t>YARIŞMA TALİMATLARI VE USULLERİ</w:t>
      </w:r>
      <w:r>
        <w:rPr>
          <w:rFonts w:ascii="Calibri" w:eastAsia="Calibri" w:hAnsi="Calibri" w:cs="Calibri"/>
          <w:sz w:val="22"/>
        </w:rPr>
        <w:t xml:space="preserve"> </w:t>
      </w:r>
    </w:p>
    <w:p w:rsidR="004B0473" w:rsidRDefault="00451B39">
      <w:pPr>
        <w:spacing w:after="0" w:line="259" w:lineRule="auto"/>
        <w:ind w:left="720" w:firstLine="0"/>
        <w:jc w:val="left"/>
      </w:pPr>
      <w:r>
        <w:rPr>
          <w:rFonts w:ascii="Calibri" w:eastAsia="Calibri" w:hAnsi="Calibri" w:cs="Calibri"/>
          <w:sz w:val="22"/>
        </w:rPr>
        <w:t xml:space="preserve"> </w:t>
      </w:r>
    </w:p>
    <w:p w:rsidR="00D35706" w:rsidRDefault="00451B39">
      <w:pPr>
        <w:pStyle w:val="Balk1"/>
        <w:ind w:left="1151" w:right="427"/>
      </w:pPr>
      <w:r>
        <w:t>BÖLÜM 1</w:t>
      </w:r>
    </w:p>
    <w:p w:rsidR="004B0473" w:rsidRDefault="00451B39">
      <w:pPr>
        <w:pStyle w:val="Balk1"/>
        <w:ind w:left="1151" w:right="427"/>
      </w:pPr>
      <w:r>
        <w:rPr>
          <w:rFonts w:ascii="Calibri" w:eastAsia="Calibri" w:hAnsi="Calibri" w:cs="Calibri"/>
          <w:color w:val="000000"/>
          <w:sz w:val="22"/>
        </w:rPr>
        <w:t xml:space="preserve"> </w:t>
      </w:r>
      <w:r>
        <w:t>YARIŞMA USULLERİ</w:t>
      </w:r>
      <w:r>
        <w:rPr>
          <w:rFonts w:ascii="Calibri" w:eastAsia="Calibri" w:hAnsi="Calibri" w:cs="Calibri"/>
          <w:color w:val="000000"/>
          <w:sz w:val="22"/>
        </w:rPr>
        <w:t xml:space="preserve"> </w:t>
      </w:r>
    </w:p>
    <w:p w:rsidR="004B0473" w:rsidRDefault="00451B39">
      <w:pPr>
        <w:spacing w:after="0" w:line="259" w:lineRule="auto"/>
        <w:ind w:left="768" w:firstLine="0"/>
        <w:jc w:val="center"/>
      </w:pPr>
      <w:r>
        <w:rPr>
          <w:rFonts w:ascii="Calibri" w:eastAsia="Calibri" w:hAnsi="Calibri" w:cs="Calibri"/>
          <w:sz w:val="22"/>
        </w:rPr>
        <w:t xml:space="preserve"> </w:t>
      </w:r>
    </w:p>
    <w:p w:rsidR="004B0473" w:rsidRDefault="00AC2237">
      <w:pPr>
        <w:numPr>
          <w:ilvl w:val="0"/>
          <w:numId w:val="1"/>
        </w:numPr>
        <w:spacing w:after="0"/>
        <w:ind w:hanging="360"/>
      </w:pPr>
      <w:r>
        <w:rPr>
          <w:color w:val="222222"/>
        </w:rPr>
        <w:t>2023</w:t>
      </w:r>
      <w:r w:rsidR="00451B39">
        <w:rPr>
          <w:color w:val="222222"/>
        </w:rPr>
        <w:t>-</w:t>
      </w:r>
      <w:r>
        <w:rPr>
          <w:color w:val="222222"/>
        </w:rPr>
        <w:t>2024</w:t>
      </w:r>
      <w:r w:rsidR="00451B39">
        <w:rPr>
          <w:color w:val="222222"/>
        </w:rPr>
        <w:t xml:space="preserve"> Eğitim </w:t>
      </w:r>
      <w:r w:rsidR="00451B39">
        <w:t>Öğr</w:t>
      </w:r>
      <w:r w:rsidR="00451B39">
        <w:rPr>
          <w:color w:val="222222"/>
        </w:rPr>
        <w:t xml:space="preserve">etim Yılı Okul Sporları </w:t>
      </w:r>
      <w:r w:rsidR="00CD7CB7">
        <w:rPr>
          <w:color w:val="222222"/>
        </w:rPr>
        <w:t>sezonunda ilimizde Okul Spor</w:t>
      </w:r>
      <w:r w:rsidR="00451B39">
        <w:rPr>
          <w:color w:val="222222"/>
        </w:rPr>
        <w:t xml:space="preserve"> faaliyetleri </w:t>
      </w:r>
      <w:r w:rsidR="00CD7CB7">
        <w:rPr>
          <w:color w:val="222222"/>
        </w:rPr>
        <w:t xml:space="preserve">spor dalı uygulama esasları, </w:t>
      </w:r>
      <w:proofErr w:type="gramStart"/>
      <w:r w:rsidR="00CD7CB7">
        <w:rPr>
          <w:color w:val="222222"/>
        </w:rPr>
        <w:t>branş</w:t>
      </w:r>
      <w:proofErr w:type="gramEnd"/>
      <w:r w:rsidR="00CD7CB7">
        <w:rPr>
          <w:color w:val="222222"/>
        </w:rPr>
        <w:t xml:space="preserve">, yaş ve kategori tablosu yayınlanmıştır. Okul Spor faaliyetleri </w:t>
      </w:r>
      <w:r w:rsidR="00451B39">
        <w:rPr>
          <w:color w:val="222222"/>
        </w:rPr>
        <w:t xml:space="preserve">Yönetmeliği, İlgili branş talimatları ve Spor Disiplin Yönetmeliğine uygun olarak </w:t>
      </w:r>
      <w:r w:rsidR="00451B39">
        <w:t xml:space="preserve">yürütülecektir. </w:t>
      </w:r>
    </w:p>
    <w:p w:rsidR="00AC2237" w:rsidRDefault="0001697A">
      <w:pPr>
        <w:numPr>
          <w:ilvl w:val="0"/>
          <w:numId w:val="1"/>
        </w:numPr>
        <w:ind w:hanging="360"/>
      </w:pPr>
      <w:r>
        <w:t xml:space="preserve">İl </w:t>
      </w:r>
      <w:proofErr w:type="gramStart"/>
      <w:r>
        <w:t>B</w:t>
      </w:r>
      <w:r w:rsidR="00451B39">
        <w:t>irinciliği</w:t>
      </w:r>
      <w:r w:rsidR="00AC2237">
        <w:t xml:space="preserve"> ;</w:t>
      </w:r>
      <w:proofErr w:type="gramEnd"/>
    </w:p>
    <w:p w:rsidR="00AC2237" w:rsidRDefault="00AC2237" w:rsidP="00AC2237">
      <w:pPr>
        <w:ind w:left="1065" w:firstLine="0"/>
      </w:pPr>
      <w:r>
        <w:t>*1.Küme: Mahalli müsabakalar sonunda Grup, Yarı Final, Türkiye Şampiyonasına katılım sağlanacak olan müsabakalar</w:t>
      </w:r>
      <w:r w:rsidR="0001697A">
        <w:t>dır</w:t>
      </w:r>
      <w:r>
        <w:t>;</w:t>
      </w:r>
    </w:p>
    <w:p w:rsidR="00AC2237" w:rsidRDefault="00AC2237" w:rsidP="00AC2237">
      <w:pPr>
        <w:ind w:left="1065" w:firstLine="0"/>
      </w:pPr>
      <w:r>
        <w:t>*2.Küme:</w:t>
      </w:r>
      <w:r w:rsidR="00334076">
        <w:t xml:space="preserve"> 14 Branşta</w:t>
      </w:r>
      <w:r>
        <w:t xml:space="preserve"> Sadece mahalli düzeyde yapılacak müsabakalar</w:t>
      </w:r>
      <w:r w:rsidR="0001697A">
        <w:t xml:space="preserve">dır (il ve ilçe </w:t>
      </w:r>
      <w:bookmarkStart w:id="0" w:name="_GoBack"/>
      <w:r w:rsidR="0001697A">
        <w:t>düzeyinde</w:t>
      </w:r>
      <w:r w:rsidR="00334076">
        <w:t xml:space="preserve">; 3x3 Basketbol, Atletizm, Badminton, Basketbol, </w:t>
      </w:r>
      <w:proofErr w:type="spellStart"/>
      <w:r w:rsidR="00334076">
        <w:t>Bocce</w:t>
      </w:r>
      <w:proofErr w:type="spellEnd"/>
      <w:r w:rsidR="00334076">
        <w:t xml:space="preserve">, Dart, Futbol, </w:t>
      </w:r>
      <w:proofErr w:type="spellStart"/>
      <w:r w:rsidR="00334076">
        <w:t>Futsal</w:t>
      </w:r>
      <w:proofErr w:type="spellEnd"/>
      <w:r w:rsidR="00334076">
        <w:t xml:space="preserve">, </w:t>
      </w:r>
      <w:bookmarkEnd w:id="0"/>
      <w:r w:rsidR="00334076">
        <w:t>Hentbol, Kros, Masa Tenisi, Satranç, Voleybol, Yüzme</w:t>
      </w:r>
      <w:r w:rsidR="0001697A">
        <w:t>)</w:t>
      </w:r>
      <w:r>
        <w:t>;</w:t>
      </w:r>
    </w:p>
    <w:p w:rsidR="004B0473" w:rsidRDefault="00AC2237" w:rsidP="00AC2237">
      <w:pPr>
        <w:ind w:left="1065" w:firstLine="0"/>
      </w:pPr>
      <w:r>
        <w:t xml:space="preserve"> Katılım sağlayacak </w:t>
      </w:r>
      <w:r w:rsidR="00451B39">
        <w:t xml:space="preserve">okullar </w:t>
      </w:r>
      <w:r w:rsidR="00451B39" w:rsidRPr="0025311C">
        <w:rPr>
          <w:b/>
          <w:color w:val="FF0000"/>
        </w:rPr>
        <w:t>www.spor.gsb.gov.tr</w:t>
      </w:r>
      <w:r w:rsidR="00451B39">
        <w:rPr>
          <w:color w:val="FF0000"/>
        </w:rPr>
        <w:t xml:space="preserve"> </w:t>
      </w:r>
      <w:r w:rsidR="00451B39">
        <w:t xml:space="preserve">adresi üzerinde bulunan </w:t>
      </w:r>
      <w:r w:rsidR="00451B39" w:rsidRPr="0025311C">
        <w:rPr>
          <w:b/>
          <w:color w:val="FF0000"/>
        </w:rPr>
        <w:t>Spor Bilgi</w:t>
      </w:r>
      <w:r w:rsidR="00451B39">
        <w:rPr>
          <w:color w:val="FF0000"/>
        </w:rPr>
        <w:t xml:space="preserve"> </w:t>
      </w:r>
      <w:r w:rsidR="00451B39" w:rsidRPr="0025311C">
        <w:rPr>
          <w:b/>
          <w:color w:val="FF0000"/>
        </w:rPr>
        <w:t>Sistemi</w:t>
      </w:r>
      <w:r w:rsidR="00451B39">
        <w:t xml:space="preserve"> üzerinden katılım başvurularını yapmak zorundadırlar. </w:t>
      </w:r>
      <w:r w:rsidR="0001697A">
        <w:t xml:space="preserve">Okullar katılmak istedikleri branşlarda </w:t>
      </w:r>
      <w:r w:rsidR="0025311C" w:rsidRPr="0025311C">
        <w:rPr>
          <w:color w:val="FF0000"/>
          <w:u w:val="single"/>
        </w:rPr>
        <w:t>özellikle</w:t>
      </w:r>
      <w:r w:rsidR="0025311C">
        <w:t xml:space="preserve"> </w:t>
      </w:r>
      <w:r w:rsidR="0001697A" w:rsidRPr="0001697A">
        <w:rPr>
          <w:color w:val="FF0000"/>
          <w:u w:val="single"/>
        </w:rPr>
        <w:t xml:space="preserve">yarışmak istedikleri kümede </w:t>
      </w:r>
      <w:proofErr w:type="gramStart"/>
      <w:r w:rsidR="0001697A" w:rsidRPr="0001697A">
        <w:rPr>
          <w:color w:val="FF0000"/>
          <w:u w:val="single"/>
        </w:rPr>
        <w:t>branş</w:t>
      </w:r>
      <w:proofErr w:type="gramEnd"/>
      <w:r w:rsidR="0001697A" w:rsidRPr="0001697A">
        <w:rPr>
          <w:color w:val="FF0000"/>
          <w:u w:val="single"/>
        </w:rPr>
        <w:t xml:space="preserve"> taahhüdünde</w:t>
      </w:r>
      <w:r w:rsidR="0001697A" w:rsidRPr="0001697A">
        <w:rPr>
          <w:color w:val="FF0000"/>
        </w:rPr>
        <w:t xml:space="preserve"> </w:t>
      </w:r>
      <w:r w:rsidR="0001697A">
        <w:t>bulunmalıdır.</w:t>
      </w:r>
      <w:r w:rsidR="00334076">
        <w:t xml:space="preserve"> </w:t>
      </w:r>
    </w:p>
    <w:p w:rsidR="00334076" w:rsidRDefault="00334076" w:rsidP="00AC2237">
      <w:pPr>
        <w:ind w:left="1065" w:firstLine="0"/>
      </w:pPr>
      <w:r>
        <w:t xml:space="preserve">1.Kümede Yarışmalarına katılan öğrenciler 2.Küme yarışmalarına </w:t>
      </w:r>
      <w:r w:rsidRPr="00334076">
        <w:rPr>
          <w:color w:val="FF0000"/>
          <w:u w:val="single"/>
        </w:rPr>
        <w:t>katılamayacaktır.</w:t>
      </w:r>
    </w:p>
    <w:p w:rsidR="004B0473" w:rsidRDefault="00451B39">
      <w:pPr>
        <w:numPr>
          <w:ilvl w:val="0"/>
          <w:numId w:val="1"/>
        </w:numPr>
        <w:ind w:hanging="360"/>
      </w:pPr>
      <w:r>
        <w:t xml:space="preserve">Okullar tüm </w:t>
      </w:r>
      <w:proofErr w:type="gramStart"/>
      <w:r>
        <w:t>branşlar</w:t>
      </w:r>
      <w:proofErr w:type="gramEnd"/>
      <w:r>
        <w:t xml:space="preserve"> için sistem üzerinden alacakları </w:t>
      </w:r>
      <w:r w:rsidRPr="00E54DAB">
        <w:rPr>
          <w:color w:val="FF0000"/>
          <w:u w:val="single"/>
        </w:rPr>
        <w:t>esame listesi</w:t>
      </w:r>
      <w:r>
        <w:rPr>
          <w:color w:val="FF0000"/>
        </w:rPr>
        <w:t xml:space="preserve"> </w:t>
      </w:r>
      <w:r>
        <w:t xml:space="preserve">ile yarışmalara katılmak </w:t>
      </w:r>
      <w:r w:rsidRPr="00E54DAB">
        <w:rPr>
          <w:u w:val="single"/>
        </w:rPr>
        <w:t>zorundadırlar.</w:t>
      </w:r>
      <w:r>
        <w:t xml:space="preserve">  </w:t>
      </w:r>
    </w:p>
    <w:p w:rsidR="004B0473" w:rsidRDefault="00451B39">
      <w:pPr>
        <w:numPr>
          <w:ilvl w:val="0"/>
          <w:numId w:val="1"/>
        </w:numPr>
        <w:ind w:hanging="360"/>
      </w:pPr>
      <w:r>
        <w:t>İlimiz faaliyetleri ile ilgili her türlü bilgilendirme (Duyuru, Fikstür, Puantaj vb.) il müdürlüğü resmi web adresi</w:t>
      </w:r>
      <w:r w:rsidR="006325E9">
        <w:t xml:space="preserve"> </w:t>
      </w:r>
      <w:r w:rsidR="006325E9">
        <w:rPr>
          <w:color w:val="FF0000"/>
        </w:rPr>
        <w:t>manisa</w:t>
      </w:r>
      <w:r>
        <w:rPr>
          <w:color w:val="FF0000"/>
        </w:rPr>
        <w:t>.gsb.gov.tr</w:t>
      </w:r>
      <w:r>
        <w:t xml:space="preserve"> adresinde Okul Sporları Menüsünden yapılacaktır. Burada yapılan tüm duyurular resmi tebligattır. Hiçbir okulla veya kurumla ayrıca yazışma </w:t>
      </w:r>
      <w:r w:rsidRPr="00E54DAB">
        <w:rPr>
          <w:u w:val="single"/>
        </w:rPr>
        <w:t>yapılmayacaktır.</w:t>
      </w:r>
      <w:r>
        <w:t xml:space="preserve"> </w:t>
      </w:r>
    </w:p>
    <w:p w:rsidR="004B0473" w:rsidRDefault="00451B39">
      <w:pPr>
        <w:numPr>
          <w:ilvl w:val="0"/>
          <w:numId w:val="1"/>
        </w:numPr>
        <w:ind w:hanging="360"/>
      </w:pPr>
      <w:r>
        <w:t xml:space="preserve">İl ve İlçe yarışmalarında müsabakaya mazeretsiz katılmayan takımlar ihraç edilip puantajdan çıkarılır ve sorumlular hakkında yasal işlemler başlatılır. </w:t>
      </w:r>
    </w:p>
    <w:p w:rsidR="004B0473" w:rsidRDefault="00451B39">
      <w:pPr>
        <w:numPr>
          <w:ilvl w:val="0"/>
          <w:numId w:val="1"/>
        </w:numPr>
        <w:ind w:hanging="360"/>
      </w:pPr>
      <w:r>
        <w:t xml:space="preserve">Mücbir sebeplerden dolayı yapılan genel ertelemelerle ilgili değişiklikler takım ilgililerince takip edilmek zorundadırlar. </w:t>
      </w:r>
    </w:p>
    <w:p w:rsidR="004B0473" w:rsidRDefault="00AC2237">
      <w:pPr>
        <w:numPr>
          <w:ilvl w:val="0"/>
          <w:numId w:val="1"/>
        </w:numPr>
        <w:ind w:hanging="360"/>
      </w:pPr>
      <w:r>
        <w:t>2023</w:t>
      </w:r>
      <w:r w:rsidR="00451B39">
        <w:t>/</w:t>
      </w:r>
      <w:r>
        <w:t>2024</w:t>
      </w:r>
      <w:r w:rsidR="00451B39">
        <w:t xml:space="preserve"> eğitim-öğretim yılı okul sporları yarışmaları kapsamında yapılacak olan tüm branşların yarışma talimatları, mahalli sonuç bildirme takvimi ve </w:t>
      </w:r>
      <w:proofErr w:type="gramStart"/>
      <w:r w:rsidR="00451B39">
        <w:t>branş</w:t>
      </w:r>
      <w:proofErr w:type="gramEnd"/>
      <w:r w:rsidR="00451B39">
        <w:t xml:space="preserve"> yaş kategori tablosu vb. gibi duyurular spor.gsb.gov.tr/</w:t>
      </w:r>
      <w:proofErr w:type="spellStart"/>
      <w:r w:rsidR="00451B39">
        <w:t>okulsportal</w:t>
      </w:r>
      <w:proofErr w:type="spellEnd"/>
      <w:r w:rsidR="00451B39">
        <w:t xml:space="preserve">/ adresinden takip edilebilir.   </w:t>
      </w:r>
    </w:p>
    <w:p w:rsidR="004B0473" w:rsidRDefault="00451B39">
      <w:pPr>
        <w:numPr>
          <w:ilvl w:val="0"/>
          <w:numId w:val="1"/>
        </w:numPr>
        <w:ind w:hanging="360"/>
      </w:pPr>
      <w:r>
        <w:t xml:space="preserve">Veli izin belgesi; spor bilgi sisteminden öğrenci velisi tarafından yapılabilir, bu durumda elden belge almanıza gerek yoktur. </w:t>
      </w:r>
    </w:p>
    <w:p w:rsidR="004B0473" w:rsidRDefault="00E54DAB">
      <w:pPr>
        <w:numPr>
          <w:ilvl w:val="0"/>
          <w:numId w:val="1"/>
        </w:numPr>
        <w:ind w:hanging="360"/>
      </w:pPr>
      <w:r>
        <w:t>Sağlık raporları</w:t>
      </w:r>
      <w:r w:rsidR="00451B39">
        <w:t>,</w:t>
      </w:r>
      <w:r>
        <w:t xml:space="preserve"> </w:t>
      </w:r>
      <w:r w:rsidR="00451B39">
        <w:t xml:space="preserve">ilgili </w:t>
      </w:r>
      <w:proofErr w:type="gramStart"/>
      <w:r w:rsidR="00451B39">
        <w:t>branşın</w:t>
      </w:r>
      <w:proofErr w:type="gramEnd"/>
      <w:r w:rsidR="00451B39">
        <w:t xml:space="preserve"> federasyonundak</w:t>
      </w:r>
      <w:r>
        <w:t>i uygulamaya göre alınacaktır.</w:t>
      </w:r>
    </w:p>
    <w:p w:rsidR="00D35706" w:rsidRDefault="00D35706" w:rsidP="00D35706">
      <w:pPr>
        <w:ind w:left="1065" w:firstLine="0"/>
      </w:pPr>
    </w:p>
    <w:p w:rsidR="004B0473" w:rsidRDefault="00451B39">
      <w:pPr>
        <w:spacing w:after="0" w:line="259" w:lineRule="auto"/>
        <w:ind w:left="0" w:firstLine="0"/>
        <w:jc w:val="left"/>
      </w:pPr>
      <w:r>
        <w:t xml:space="preserve"> </w:t>
      </w:r>
      <w:r>
        <w:rPr>
          <w:rFonts w:ascii="Calibri" w:eastAsia="Calibri" w:hAnsi="Calibri" w:cs="Calibri"/>
          <w:sz w:val="22"/>
        </w:rPr>
        <w:t xml:space="preserve"> </w:t>
      </w:r>
    </w:p>
    <w:p w:rsidR="004B0473" w:rsidRDefault="00451B39">
      <w:pPr>
        <w:spacing w:after="0" w:line="259" w:lineRule="auto"/>
        <w:ind w:left="714" w:hanging="10"/>
        <w:jc w:val="center"/>
      </w:pPr>
      <w:r>
        <w:rPr>
          <w:b/>
        </w:rPr>
        <w:t>BÖLÜM 2</w:t>
      </w:r>
      <w:r>
        <w:rPr>
          <w:rFonts w:ascii="Calibri" w:eastAsia="Calibri" w:hAnsi="Calibri" w:cs="Calibri"/>
          <w:sz w:val="22"/>
        </w:rPr>
        <w:t xml:space="preserve"> </w:t>
      </w:r>
    </w:p>
    <w:p w:rsidR="004B0473" w:rsidRDefault="00451B39">
      <w:pPr>
        <w:spacing w:after="8" w:line="247" w:lineRule="auto"/>
        <w:ind w:left="1491" w:hanging="10"/>
      </w:pPr>
      <w:r>
        <w:rPr>
          <w:b/>
        </w:rPr>
        <w:t xml:space="preserve">İL BİRİNCİLİĞİ YARIŞMALARI MÜRACAATLARI VE USULLERİ   </w:t>
      </w:r>
      <w:r>
        <w:rPr>
          <w:rFonts w:ascii="Calibri" w:eastAsia="Calibri" w:hAnsi="Calibri" w:cs="Calibri"/>
          <w:sz w:val="22"/>
        </w:rPr>
        <w:t xml:space="preserve"> </w:t>
      </w:r>
    </w:p>
    <w:p w:rsidR="004B0473" w:rsidRDefault="00451B39">
      <w:pPr>
        <w:spacing w:after="0" w:line="259" w:lineRule="auto"/>
        <w:ind w:left="0" w:firstLine="0"/>
        <w:jc w:val="left"/>
      </w:pPr>
      <w:r>
        <w:rPr>
          <w:b/>
        </w:rPr>
        <w:t xml:space="preserve">            </w:t>
      </w:r>
      <w:r>
        <w:rPr>
          <w:rFonts w:ascii="Calibri" w:eastAsia="Calibri" w:hAnsi="Calibri" w:cs="Calibri"/>
          <w:sz w:val="22"/>
        </w:rPr>
        <w:t xml:space="preserve"> </w:t>
      </w:r>
    </w:p>
    <w:p w:rsidR="004B0473" w:rsidRDefault="00451B39">
      <w:pPr>
        <w:spacing w:after="8" w:line="247" w:lineRule="auto"/>
        <w:ind w:left="10" w:hanging="10"/>
      </w:pPr>
      <w:r>
        <w:rPr>
          <w:b/>
        </w:rPr>
        <w:t xml:space="preserve">           İl Birinciliği Yarışmaları Talimatı</w:t>
      </w:r>
      <w:r>
        <w:rPr>
          <w:rFonts w:ascii="Calibri" w:eastAsia="Calibri" w:hAnsi="Calibri" w:cs="Calibri"/>
          <w:sz w:val="22"/>
        </w:rPr>
        <w:t xml:space="preserve"> </w:t>
      </w:r>
    </w:p>
    <w:p w:rsidR="004B0473" w:rsidRDefault="00451B39">
      <w:pPr>
        <w:spacing w:after="0" w:line="259" w:lineRule="auto"/>
        <w:ind w:left="0" w:firstLine="0"/>
        <w:jc w:val="left"/>
      </w:pPr>
      <w:r>
        <w:rPr>
          <w:rFonts w:ascii="Calibri" w:eastAsia="Calibri" w:hAnsi="Calibri" w:cs="Calibri"/>
          <w:sz w:val="22"/>
        </w:rPr>
        <w:t xml:space="preserve"> </w:t>
      </w:r>
    </w:p>
    <w:p w:rsidR="004B0473" w:rsidRDefault="0001697A">
      <w:pPr>
        <w:numPr>
          <w:ilvl w:val="0"/>
          <w:numId w:val="2"/>
        </w:numPr>
        <w:ind w:hanging="422"/>
      </w:pPr>
      <w:r>
        <w:t xml:space="preserve">1.Küme; </w:t>
      </w:r>
      <w:r w:rsidR="00451B39">
        <w:t xml:space="preserve">İlimizi Grup, Yarı Final ve Türkiye şampiyonalarında temsil etmek isteyen okulların yarıştırılacağı liglerdir.  </w:t>
      </w:r>
    </w:p>
    <w:p w:rsidR="004B0473" w:rsidRDefault="00451B39">
      <w:pPr>
        <w:numPr>
          <w:ilvl w:val="0"/>
          <w:numId w:val="2"/>
        </w:numPr>
        <w:ind w:hanging="422"/>
      </w:pPr>
      <w:r>
        <w:t xml:space="preserve">Okul spor faaliyetlerinin tüm branş ve kategorilerinde yarışmalar yapılacaktır. </w:t>
      </w:r>
    </w:p>
    <w:p w:rsidR="004B0473" w:rsidRDefault="00451B39">
      <w:pPr>
        <w:numPr>
          <w:ilvl w:val="0"/>
          <w:numId w:val="2"/>
        </w:numPr>
        <w:ind w:hanging="422"/>
      </w:pPr>
      <w:r>
        <w:t xml:space="preserve">İl birinciliği yarışmalarına isteyen her okulumuz katılım yapabilir. </w:t>
      </w:r>
    </w:p>
    <w:p w:rsidR="004B0473" w:rsidRDefault="00451B39">
      <w:pPr>
        <w:numPr>
          <w:ilvl w:val="0"/>
          <w:numId w:val="2"/>
        </w:numPr>
        <w:spacing w:after="36"/>
        <w:ind w:hanging="422"/>
      </w:pPr>
      <w:r>
        <w:lastRenderedPageBreak/>
        <w:t xml:space="preserve">İl birinciliği müsabakaları İl Tertip Komitesinin uygun gördüğü yarışma merkezlerinde yapılacaktır. </w:t>
      </w:r>
    </w:p>
    <w:p w:rsidR="004B0473" w:rsidRDefault="00451B39">
      <w:pPr>
        <w:numPr>
          <w:ilvl w:val="0"/>
          <w:numId w:val="2"/>
        </w:numPr>
        <w:ind w:hanging="422"/>
      </w:pPr>
      <w:r>
        <w:t xml:space="preserve">İl birinciliği müsabakaları tarihleri il müdürlüğü okul sporları branş sayfasında yayınlanacaktır. </w:t>
      </w:r>
    </w:p>
    <w:p w:rsidR="004B0473" w:rsidRDefault="00451B39">
      <w:pPr>
        <w:numPr>
          <w:ilvl w:val="0"/>
          <w:numId w:val="2"/>
        </w:numPr>
        <w:ind w:hanging="422"/>
      </w:pPr>
      <w:r>
        <w:t xml:space="preserve">İl birinciliği yarışmalarında dereceye giren okullarımızın ve sporcuların ilimize verilen kontenjan sayılarına göre, ilimizi temsilen grup, yarı final ve Türkiye Şampiyonalarına katılımları sağlanacaktır. </w:t>
      </w:r>
    </w:p>
    <w:p w:rsidR="004B0473" w:rsidRDefault="005E10B2">
      <w:pPr>
        <w:numPr>
          <w:ilvl w:val="0"/>
          <w:numId w:val="2"/>
        </w:numPr>
        <w:spacing w:after="35"/>
        <w:ind w:hanging="422"/>
      </w:pPr>
      <w:r>
        <w:t>Taahhüt edilen spor dalındaki mahalli yarışmalara katılamayacak okul takımları, yarışma tarihinden en az 3 iş günü öncesinde mazeretlerini yazılı olarak il müdürlüklerine bildirmek zorundadır. Yarışmalara mazeretsiz ya da geçerli mazereti olmaksızın katılmayan takımlar hakkında 13.07.2019 tarihli 30830 sayılı resmi gazetede yayımlanan spor disiplin yönetmeliği hükümleri uygulanır. Ayrıca bu durum il milli eğitim müdürlüklerine bildirilir.</w:t>
      </w:r>
    </w:p>
    <w:p w:rsidR="004B0473" w:rsidRDefault="00451B39">
      <w:pPr>
        <w:numPr>
          <w:ilvl w:val="0"/>
          <w:numId w:val="2"/>
        </w:numPr>
        <w:spacing w:after="27"/>
        <w:ind w:hanging="422"/>
      </w:pPr>
      <w:r>
        <w:t xml:space="preserve">Yarışma talimatları, duyurular, </w:t>
      </w:r>
      <w:proofErr w:type="gramStart"/>
      <w:r>
        <w:t>fikstürler</w:t>
      </w:r>
      <w:proofErr w:type="gramEnd"/>
      <w:r>
        <w:t xml:space="preserve"> ve puantajların yayınlanması </w:t>
      </w:r>
      <w:r w:rsidR="006325E9">
        <w:rPr>
          <w:b/>
          <w:color w:val="FF0000"/>
        </w:rPr>
        <w:t>manisa</w:t>
      </w:r>
      <w:r>
        <w:rPr>
          <w:b/>
          <w:color w:val="FF0000"/>
        </w:rPr>
        <w:t xml:space="preserve">.gsb.gov.tr </w:t>
      </w:r>
      <w:r>
        <w:t xml:space="preserve">adresi </w:t>
      </w:r>
      <w:r>
        <w:rPr>
          <w:color w:val="FF0000"/>
        </w:rPr>
        <w:t>Okul Sporları sayfası</w:t>
      </w:r>
      <w:r>
        <w:t xml:space="preserve"> üzerinden yapılacaktır. Okul Müdürlüklerimize ayrıca yazılı bir tebligat yapılmayacaktır. </w:t>
      </w:r>
    </w:p>
    <w:p w:rsidR="00D35706" w:rsidRDefault="00D35706" w:rsidP="00D35706">
      <w:pPr>
        <w:spacing w:after="27"/>
        <w:ind w:left="1127" w:firstLine="0"/>
      </w:pPr>
    </w:p>
    <w:p w:rsidR="004B0473" w:rsidRDefault="00451B39">
      <w:pPr>
        <w:spacing w:after="0" w:line="259" w:lineRule="auto"/>
        <w:ind w:left="1068" w:firstLine="0"/>
        <w:jc w:val="left"/>
      </w:pPr>
      <w:r>
        <w:rPr>
          <w:rFonts w:ascii="Calibri" w:eastAsia="Calibri" w:hAnsi="Calibri" w:cs="Calibri"/>
          <w:sz w:val="22"/>
        </w:rPr>
        <w:t xml:space="preserve"> </w:t>
      </w:r>
    </w:p>
    <w:p w:rsidR="004B0473" w:rsidRDefault="00451B39">
      <w:pPr>
        <w:spacing w:after="8" w:line="247" w:lineRule="auto"/>
        <w:ind w:left="703" w:hanging="10"/>
      </w:pPr>
      <w:r>
        <w:rPr>
          <w:b/>
        </w:rPr>
        <w:t xml:space="preserve">İl Birinciliği Yarışmalarına Katılım Başvuru İşlemleri </w:t>
      </w:r>
      <w:r>
        <w:rPr>
          <w:rFonts w:ascii="Calibri" w:eastAsia="Calibri" w:hAnsi="Calibri" w:cs="Calibri"/>
          <w:sz w:val="22"/>
        </w:rPr>
        <w:t xml:space="preserve"> </w:t>
      </w:r>
    </w:p>
    <w:p w:rsidR="004B0473" w:rsidRDefault="00451B39">
      <w:pPr>
        <w:spacing w:after="0" w:line="259" w:lineRule="auto"/>
        <w:ind w:left="703" w:firstLine="0"/>
        <w:jc w:val="left"/>
      </w:pPr>
      <w:r>
        <w:rPr>
          <w:rFonts w:ascii="Calibri" w:eastAsia="Calibri" w:hAnsi="Calibri" w:cs="Calibri"/>
          <w:sz w:val="22"/>
        </w:rPr>
        <w:t xml:space="preserve"> </w:t>
      </w:r>
    </w:p>
    <w:p w:rsidR="004B0473" w:rsidRDefault="0011580F" w:rsidP="00A2774D">
      <w:pPr>
        <w:numPr>
          <w:ilvl w:val="0"/>
          <w:numId w:val="3"/>
        </w:numPr>
        <w:ind w:hanging="360"/>
      </w:pPr>
      <w:r>
        <w:t xml:space="preserve">1.Küme </w:t>
      </w:r>
      <w:r w:rsidR="00451B39">
        <w:t xml:space="preserve">İl birinciliği yarışmalarına </w:t>
      </w:r>
      <w:r>
        <w:t>katılacak</w:t>
      </w:r>
      <w:r w:rsidR="00451B39">
        <w:t xml:space="preserve"> okullar başvurularını (Basketbol, Hentbol, Futbol, </w:t>
      </w:r>
      <w:proofErr w:type="spellStart"/>
      <w:r w:rsidR="00451B39">
        <w:t>Futsal</w:t>
      </w:r>
      <w:proofErr w:type="spellEnd"/>
      <w:r w:rsidR="00451B39">
        <w:t xml:space="preserve">, Voleybol) </w:t>
      </w:r>
      <w:r w:rsidR="006325E9">
        <w:rPr>
          <w:b/>
          <w:color w:val="FF0000"/>
        </w:rPr>
        <w:t>(</w:t>
      </w:r>
      <w:r w:rsidR="0001697A">
        <w:rPr>
          <w:b/>
          <w:color w:val="FF0000"/>
        </w:rPr>
        <w:t>14-29</w:t>
      </w:r>
      <w:r w:rsidR="00451B39">
        <w:rPr>
          <w:b/>
          <w:color w:val="FF0000"/>
        </w:rPr>
        <w:t xml:space="preserve"> </w:t>
      </w:r>
      <w:r w:rsidR="0001697A">
        <w:rPr>
          <w:b/>
          <w:color w:val="FF0000"/>
        </w:rPr>
        <w:t>Eylül</w:t>
      </w:r>
      <w:r w:rsidR="00451B39">
        <w:rPr>
          <w:b/>
          <w:color w:val="FF0000"/>
        </w:rPr>
        <w:t xml:space="preserve"> </w:t>
      </w:r>
      <w:r w:rsidR="00AC2237">
        <w:rPr>
          <w:b/>
          <w:color w:val="FF0000"/>
        </w:rPr>
        <w:t>2023</w:t>
      </w:r>
      <w:r w:rsidR="00451B39">
        <w:rPr>
          <w:b/>
          <w:color w:val="FF0000"/>
        </w:rPr>
        <w:t>)</w:t>
      </w:r>
      <w:r w:rsidR="00451B39">
        <w:t xml:space="preserve"> tarihleri arasında Spor Bilgi Sistemi üzerinden yapılacaktır. </w:t>
      </w:r>
      <w:r>
        <w:t>B</w:t>
      </w:r>
      <w:r w:rsidR="00A2774D">
        <w:t xml:space="preserve">ranş taahhüttü yapan okullar </w:t>
      </w:r>
      <w:r w:rsidR="00A2774D">
        <w:rPr>
          <w:b/>
          <w:color w:val="FF0000"/>
        </w:rPr>
        <w:t xml:space="preserve">manisa.gsb.gov.tr </w:t>
      </w:r>
      <w:r w:rsidR="00A2774D">
        <w:t xml:space="preserve">adresi </w:t>
      </w:r>
      <w:r w:rsidR="00A2774D">
        <w:rPr>
          <w:color w:val="FF0000"/>
        </w:rPr>
        <w:t xml:space="preserve">Okul Sporları </w:t>
      </w:r>
      <w:r w:rsidR="00A2774D" w:rsidRPr="00A2774D">
        <w:rPr>
          <w:color w:val="auto"/>
        </w:rPr>
        <w:t>sayfası üzerinden ilan edilecektir</w:t>
      </w:r>
      <w:r w:rsidR="00A2774D">
        <w:rPr>
          <w:color w:val="FF0000"/>
        </w:rPr>
        <w:t>.</w:t>
      </w:r>
    </w:p>
    <w:p w:rsidR="004B0473" w:rsidRDefault="00451B39">
      <w:pPr>
        <w:numPr>
          <w:ilvl w:val="0"/>
          <w:numId w:val="3"/>
        </w:numPr>
        <w:spacing w:after="8" w:line="247" w:lineRule="auto"/>
        <w:ind w:hanging="360"/>
      </w:pPr>
      <w:r>
        <w:rPr>
          <w:b/>
        </w:rPr>
        <w:t xml:space="preserve">Yukarıda sayılan beş branşın dışındaki diğer branşlarda sistem üzerinden başvurular ilgili branşın İl müdürlüğü okul sporları </w:t>
      </w:r>
      <w:proofErr w:type="gramStart"/>
      <w:r>
        <w:rPr>
          <w:b/>
        </w:rPr>
        <w:t>branş</w:t>
      </w:r>
      <w:proofErr w:type="gramEnd"/>
      <w:r>
        <w:rPr>
          <w:b/>
        </w:rPr>
        <w:t xml:space="preserve"> sayfasında yayınlanan teknik toplantı ve kura çekimi tarihine kadar yapılabilir. Sistem üzerinden Branş katılım taahhüdü yapmamış okullar yarışmalara katılamayacaktır. </w:t>
      </w:r>
    </w:p>
    <w:p w:rsidR="00D35706" w:rsidRDefault="0011580F" w:rsidP="00D07A07">
      <w:pPr>
        <w:numPr>
          <w:ilvl w:val="0"/>
          <w:numId w:val="3"/>
        </w:numPr>
        <w:spacing w:after="59"/>
        <w:ind w:firstLine="0"/>
      </w:pPr>
      <w:r>
        <w:t xml:space="preserve">1.Küme </w:t>
      </w:r>
      <w:r w:rsidR="00451B39">
        <w:t xml:space="preserve">İl birinciliği yarışmaları kura çekim tarihleri Futbol, </w:t>
      </w:r>
      <w:proofErr w:type="spellStart"/>
      <w:r w:rsidR="00451B39">
        <w:t>Futsal</w:t>
      </w:r>
      <w:proofErr w:type="spellEnd"/>
      <w:r w:rsidR="00451B39">
        <w:t xml:space="preserve">, Basketbol, Hentbol, Voleybol </w:t>
      </w:r>
      <w:proofErr w:type="gramStart"/>
      <w:r w:rsidR="00451B39">
        <w:t>branşlarında</w:t>
      </w:r>
      <w:proofErr w:type="gramEnd"/>
      <w:r w:rsidR="00451B39">
        <w:t xml:space="preserve">; </w:t>
      </w:r>
    </w:p>
    <w:p w:rsidR="00953F33" w:rsidRPr="00953F33" w:rsidRDefault="00A2774D" w:rsidP="00035D14">
      <w:pPr>
        <w:numPr>
          <w:ilvl w:val="1"/>
          <w:numId w:val="4"/>
        </w:numPr>
        <w:spacing w:after="25" w:line="270" w:lineRule="auto"/>
        <w:ind w:hanging="360"/>
        <w:jc w:val="left"/>
      </w:pPr>
      <w:r>
        <w:rPr>
          <w:b/>
          <w:color w:val="000000" w:themeColor="text1"/>
        </w:rPr>
        <w:t>1.Küme Voleybol, 1.Küme Hentbol</w:t>
      </w:r>
      <w:r w:rsidR="00451B39" w:rsidRPr="00953F33">
        <w:rPr>
          <w:b/>
        </w:rPr>
        <w:t xml:space="preserve"> </w:t>
      </w:r>
      <w:r>
        <w:rPr>
          <w:b/>
        </w:rPr>
        <w:t>(</w:t>
      </w:r>
      <w:proofErr w:type="spellStart"/>
      <w:proofErr w:type="gramStart"/>
      <w:r>
        <w:rPr>
          <w:b/>
        </w:rPr>
        <w:t>Gençler,Yıldızlar</w:t>
      </w:r>
      <w:proofErr w:type="gramEnd"/>
      <w:r>
        <w:rPr>
          <w:b/>
        </w:rPr>
        <w:t>,Küçükler</w:t>
      </w:r>
      <w:proofErr w:type="spellEnd"/>
      <w:r>
        <w:rPr>
          <w:b/>
        </w:rPr>
        <w:t xml:space="preserve">) </w:t>
      </w:r>
      <w:r>
        <w:rPr>
          <w:b/>
          <w:color w:val="FF0000"/>
        </w:rPr>
        <w:t xml:space="preserve">04 </w:t>
      </w:r>
      <w:r w:rsidR="00451B39" w:rsidRPr="00953F33">
        <w:rPr>
          <w:b/>
          <w:color w:val="FF0000"/>
        </w:rPr>
        <w:t xml:space="preserve">Ekim </w:t>
      </w:r>
      <w:r w:rsidR="00AC2237">
        <w:rPr>
          <w:b/>
          <w:color w:val="FF0000"/>
        </w:rPr>
        <w:t>2023</w:t>
      </w:r>
      <w:r w:rsidR="00451B39" w:rsidRPr="00953F33">
        <w:rPr>
          <w:b/>
          <w:color w:val="FF0000"/>
        </w:rPr>
        <w:t xml:space="preserve"> </w:t>
      </w:r>
      <w:r w:rsidR="00550C0D">
        <w:rPr>
          <w:b/>
          <w:color w:val="FF0000"/>
        </w:rPr>
        <w:t>Çarşamba</w:t>
      </w:r>
      <w:r w:rsidR="00451B39" w:rsidRPr="00953F33">
        <w:rPr>
          <w:b/>
          <w:color w:val="FF0000"/>
        </w:rPr>
        <w:t xml:space="preserve"> </w:t>
      </w:r>
      <w:r w:rsidR="00451B39" w:rsidRPr="00953F33">
        <w:rPr>
          <w:b/>
        </w:rPr>
        <w:t>günü</w:t>
      </w:r>
      <w:r w:rsidR="00451B39" w:rsidRPr="00953F33">
        <w:rPr>
          <w:b/>
          <w:color w:val="FF0000"/>
        </w:rPr>
        <w:t xml:space="preserve"> </w:t>
      </w:r>
      <w:r w:rsidR="00953F33">
        <w:rPr>
          <w:b/>
        </w:rPr>
        <w:t>Saat 1</w:t>
      </w:r>
      <w:r w:rsidR="00C93CFF">
        <w:rPr>
          <w:b/>
        </w:rPr>
        <w:t>5</w:t>
      </w:r>
      <w:r w:rsidR="00953F33">
        <w:rPr>
          <w:b/>
        </w:rPr>
        <w:t>.30</w:t>
      </w:r>
    </w:p>
    <w:p w:rsidR="0011580F" w:rsidRDefault="0011580F" w:rsidP="0011580F">
      <w:pPr>
        <w:numPr>
          <w:ilvl w:val="1"/>
          <w:numId w:val="4"/>
        </w:numPr>
        <w:spacing w:after="25" w:line="270" w:lineRule="auto"/>
        <w:ind w:hanging="360"/>
        <w:jc w:val="left"/>
      </w:pPr>
      <w:r>
        <w:rPr>
          <w:b/>
          <w:color w:val="000000" w:themeColor="text1"/>
        </w:rPr>
        <w:t xml:space="preserve">1. Küme Basketbol </w:t>
      </w:r>
      <w:r>
        <w:rPr>
          <w:b/>
          <w:color w:val="FF0000"/>
        </w:rPr>
        <w:t>12 Ekim 2023</w:t>
      </w:r>
      <w:r w:rsidRPr="00953F33">
        <w:rPr>
          <w:color w:val="FF0000"/>
        </w:rPr>
        <w:t xml:space="preserve"> </w:t>
      </w:r>
      <w:r>
        <w:rPr>
          <w:color w:val="FF0000"/>
        </w:rPr>
        <w:t>Perşembe</w:t>
      </w:r>
      <w:r w:rsidRPr="00953F33">
        <w:rPr>
          <w:b/>
          <w:color w:val="FF0000"/>
        </w:rPr>
        <w:t xml:space="preserve"> günü</w:t>
      </w:r>
      <w:r w:rsidRPr="00953F33">
        <w:rPr>
          <w:b/>
        </w:rPr>
        <w:t xml:space="preserve"> </w:t>
      </w:r>
      <w:r>
        <w:rPr>
          <w:b/>
        </w:rPr>
        <w:t>Saat 15.30</w:t>
      </w:r>
    </w:p>
    <w:p w:rsidR="0011580F" w:rsidRPr="0011580F" w:rsidRDefault="0011580F" w:rsidP="0011580F">
      <w:pPr>
        <w:spacing w:after="25" w:line="270" w:lineRule="auto"/>
        <w:ind w:left="0" w:firstLine="0"/>
        <w:jc w:val="left"/>
      </w:pPr>
    </w:p>
    <w:p w:rsidR="004B0473" w:rsidRDefault="00A2774D" w:rsidP="00035D14">
      <w:pPr>
        <w:numPr>
          <w:ilvl w:val="1"/>
          <w:numId w:val="4"/>
        </w:numPr>
        <w:spacing w:after="25" w:line="270" w:lineRule="auto"/>
        <w:ind w:hanging="360"/>
        <w:jc w:val="left"/>
      </w:pPr>
      <w:r>
        <w:rPr>
          <w:b/>
          <w:color w:val="000000" w:themeColor="text1"/>
        </w:rPr>
        <w:t>1. Küme Futbol</w:t>
      </w:r>
      <w:r w:rsidR="0011580F">
        <w:rPr>
          <w:b/>
          <w:color w:val="000000" w:themeColor="text1"/>
        </w:rPr>
        <w:t xml:space="preserve">, 1. Küme </w:t>
      </w:r>
      <w:proofErr w:type="spellStart"/>
      <w:r w:rsidR="0011580F">
        <w:rPr>
          <w:b/>
          <w:color w:val="000000" w:themeColor="text1"/>
        </w:rPr>
        <w:t>Futsal</w:t>
      </w:r>
      <w:proofErr w:type="spellEnd"/>
      <w:r w:rsidR="0011580F">
        <w:rPr>
          <w:b/>
          <w:color w:val="000000" w:themeColor="text1"/>
        </w:rPr>
        <w:t xml:space="preserve"> </w:t>
      </w:r>
      <w:r>
        <w:rPr>
          <w:b/>
          <w:color w:val="000000" w:themeColor="text1"/>
        </w:rPr>
        <w:t xml:space="preserve"> </w:t>
      </w:r>
      <w:r>
        <w:rPr>
          <w:b/>
        </w:rPr>
        <w:t>(</w:t>
      </w:r>
      <w:proofErr w:type="spellStart"/>
      <w:proofErr w:type="gramStart"/>
      <w:r>
        <w:rPr>
          <w:b/>
        </w:rPr>
        <w:t>Gençler,Yıldızlar</w:t>
      </w:r>
      <w:proofErr w:type="gramEnd"/>
      <w:r>
        <w:rPr>
          <w:b/>
        </w:rPr>
        <w:t>,Küçükler</w:t>
      </w:r>
      <w:proofErr w:type="spellEnd"/>
      <w:r>
        <w:rPr>
          <w:b/>
        </w:rPr>
        <w:t xml:space="preserve">) </w:t>
      </w:r>
      <w:r w:rsidR="0011580F">
        <w:rPr>
          <w:b/>
          <w:color w:val="FF0000"/>
        </w:rPr>
        <w:t>19</w:t>
      </w:r>
      <w:r>
        <w:rPr>
          <w:b/>
          <w:color w:val="FF0000"/>
        </w:rPr>
        <w:t xml:space="preserve"> Ekim 2023</w:t>
      </w:r>
      <w:r w:rsidR="00451B39" w:rsidRPr="00953F33">
        <w:rPr>
          <w:color w:val="FF0000"/>
        </w:rPr>
        <w:t xml:space="preserve"> </w:t>
      </w:r>
      <w:r w:rsidR="0011580F">
        <w:rPr>
          <w:color w:val="FF0000"/>
        </w:rPr>
        <w:t>Perşembe</w:t>
      </w:r>
      <w:r w:rsidR="00451B39" w:rsidRPr="00953F33">
        <w:rPr>
          <w:b/>
          <w:color w:val="FF0000"/>
        </w:rPr>
        <w:t xml:space="preserve"> günü</w:t>
      </w:r>
      <w:r w:rsidR="00451B39" w:rsidRPr="00953F33">
        <w:rPr>
          <w:b/>
        </w:rPr>
        <w:t xml:space="preserve"> </w:t>
      </w:r>
      <w:r w:rsidR="00953F33">
        <w:rPr>
          <w:b/>
        </w:rPr>
        <w:t>Saat 1</w:t>
      </w:r>
      <w:r w:rsidR="00C93CFF">
        <w:rPr>
          <w:b/>
        </w:rPr>
        <w:t>5</w:t>
      </w:r>
      <w:r w:rsidR="00953F33">
        <w:rPr>
          <w:b/>
        </w:rPr>
        <w:t>.30</w:t>
      </w:r>
    </w:p>
    <w:p w:rsidR="004B0473" w:rsidRDefault="00451B39" w:rsidP="0011580F">
      <w:pPr>
        <w:spacing w:after="34"/>
        <w:ind w:left="1785" w:firstLine="0"/>
        <w:jc w:val="left"/>
      </w:pPr>
      <w:r>
        <w:t xml:space="preserve">Gençlik ve Spor İl Müdürlüğü </w:t>
      </w:r>
      <w:r w:rsidR="00953F33">
        <w:t>Çok Amaçlı Spor Salonu ( Toplantı Salonu)</w:t>
      </w:r>
    </w:p>
    <w:p w:rsidR="00953F33" w:rsidRDefault="00953F33" w:rsidP="00953F33">
      <w:pPr>
        <w:spacing w:after="34"/>
        <w:ind w:left="1785" w:firstLine="0"/>
        <w:jc w:val="left"/>
      </w:pPr>
    </w:p>
    <w:p w:rsidR="004B0473" w:rsidRDefault="0011580F">
      <w:pPr>
        <w:numPr>
          <w:ilvl w:val="0"/>
          <w:numId w:val="3"/>
        </w:numPr>
        <w:ind w:hanging="360"/>
      </w:pPr>
      <w:r>
        <w:rPr>
          <w:b/>
          <w:color w:val="FF0000"/>
        </w:rPr>
        <w:t>29 Eylül</w:t>
      </w:r>
      <w:r w:rsidR="00451B39">
        <w:rPr>
          <w:b/>
          <w:color w:val="FF0000"/>
        </w:rPr>
        <w:t xml:space="preserve"> </w:t>
      </w:r>
      <w:r w:rsidR="00AC2237">
        <w:rPr>
          <w:b/>
          <w:color w:val="FF0000"/>
        </w:rPr>
        <w:t>2023</w:t>
      </w:r>
      <w:r w:rsidR="00451B39">
        <w:t xml:space="preserve"> tarihinden sonra sistem üzerinden yapılan katılım müracaatları </w:t>
      </w:r>
      <w:r>
        <w:t>1.Küme İl B</w:t>
      </w:r>
      <w:r w:rsidR="00451B39">
        <w:t xml:space="preserve">irinciliği yarışmalarına katılım olarak değerlendirilmeyecektir. </w:t>
      </w:r>
    </w:p>
    <w:p w:rsidR="004B0473" w:rsidRDefault="0011580F">
      <w:pPr>
        <w:numPr>
          <w:ilvl w:val="0"/>
          <w:numId w:val="3"/>
        </w:numPr>
        <w:ind w:hanging="360"/>
      </w:pPr>
      <w:r>
        <w:rPr>
          <w:b/>
          <w:color w:val="FF0000"/>
        </w:rPr>
        <w:t xml:space="preserve">29 Eylül </w:t>
      </w:r>
      <w:r w:rsidR="00AC2237">
        <w:rPr>
          <w:b/>
          <w:color w:val="FF0000"/>
        </w:rPr>
        <w:t>2023</w:t>
      </w:r>
      <w:r w:rsidR="00451B39">
        <w:t xml:space="preserve"> tarihinde bitirilen başvurular </w:t>
      </w:r>
      <w:r w:rsidRPr="00A2774D">
        <w:rPr>
          <w:b/>
          <w:color w:val="FF0000"/>
        </w:rPr>
        <w:t>02 Ekim 2023</w:t>
      </w:r>
      <w:r w:rsidRPr="00A2774D">
        <w:rPr>
          <w:color w:val="FF0000"/>
        </w:rPr>
        <w:t xml:space="preserve"> </w:t>
      </w:r>
      <w:r w:rsidR="00451B39">
        <w:t xml:space="preserve">tarihine kadar </w:t>
      </w:r>
      <w:r w:rsidR="00953F33">
        <w:rPr>
          <w:color w:val="0000FF"/>
          <w:u w:val="single" w:color="0000FF"/>
        </w:rPr>
        <w:t>manisa</w:t>
      </w:r>
      <w:r w:rsidR="00451B39">
        <w:rPr>
          <w:color w:val="0000FF"/>
          <w:u w:val="single" w:color="0000FF"/>
        </w:rPr>
        <w:t>.gsb.gov.tr</w:t>
      </w:r>
      <w:r w:rsidR="00451B39">
        <w:t xml:space="preserve">/okul sporları/il müsabakaları sayfasında yayınlanacaktır. </w:t>
      </w:r>
      <w:r w:rsidR="00451B39">
        <w:rPr>
          <w:rFonts w:ascii="Calibri" w:eastAsia="Calibri" w:hAnsi="Calibri" w:cs="Calibri"/>
        </w:rPr>
        <w:t xml:space="preserve"> </w:t>
      </w:r>
    </w:p>
    <w:p w:rsidR="004B0473" w:rsidRPr="005E10B2" w:rsidRDefault="00451B39">
      <w:pPr>
        <w:numPr>
          <w:ilvl w:val="0"/>
          <w:numId w:val="3"/>
        </w:numPr>
        <w:spacing w:after="8" w:line="247" w:lineRule="auto"/>
        <w:ind w:hanging="360"/>
      </w:pPr>
      <w:r>
        <w:rPr>
          <w:b/>
        </w:rPr>
        <w:t xml:space="preserve">Bu süre zarfında okulların katılım durumunu kontrol etmeleri, varsa yanlışlıkların okul sporları birimi ile iletişime geçerek düzeltmeleri önemle hatırlatılır. </w:t>
      </w:r>
      <w:r>
        <w:rPr>
          <w:rFonts w:ascii="Calibri" w:eastAsia="Calibri" w:hAnsi="Calibri" w:cs="Calibri"/>
          <w:b/>
        </w:rPr>
        <w:t xml:space="preserve"> </w:t>
      </w:r>
    </w:p>
    <w:p w:rsidR="005E10B2" w:rsidRDefault="005E10B2" w:rsidP="005E10B2">
      <w:pPr>
        <w:spacing w:after="8" w:line="247" w:lineRule="auto"/>
        <w:ind w:left="1065" w:firstLine="0"/>
        <w:rPr>
          <w:rFonts w:ascii="Calibri" w:eastAsia="Calibri" w:hAnsi="Calibri" w:cs="Calibri"/>
          <w:b/>
        </w:rPr>
      </w:pPr>
    </w:p>
    <w:p w:rsidR="005E10B2" w:rsidRDefault="005E10B2" w:rsidP="005E10B2">
      <w:pPr>
        <w:spacing w:after="8" w:line="247" w:lineRule="auto"/>
        <w:ind w:left="1065" w:firstLine="0"/>
        <w:rPr>
          <w:rFonts w:ascii="Calibri" w:eastAsia="Calibri" w:hAnsi="Calibri" w:cs="Calibri"/>
          <w:b/>
        </w:rPr>
      </w:pPr>
    </w:p>
    <w:p w:rsidR="005E10B2" w:rsidRDefault="005E10B2" w:rsidP="005E10B2">
      <w:pPr>
        <w:spacing w:after="8" w:line="247" w:lineRule="auto"/>
        <w:ind w:left="1065" w:firstLine="0"/>
        <w:rPr>
          <w:rFonts w:ascii="Calibri" w:eastAsia="Calibri" w:hAnsi="Calibri" w:cs="Calibri"/>
          <w:b/>
        </w:rPr>
      </w:pPr>
    </w:p>
    <w:p w:rsidR="005E10B2" w:rsidRDefault="005E10B2" w:rsidP="005E10B2">
      <w:pPr>
        <w:spacing w:after="8" w:line="247" w:lineRule="auto"/>
        <w:ind w:left="1065" w:firstLine="0"/>
        <w:rPr>
          <w:rFonts w:ascii="Calibri" w:eastAsia="Calibri" w:hAnsi="Calibri" w:cs="Calibri"/>
          <w:b/>
        </w:rPr>
      </w:pPr>
    </w:p>
    <w:p w:rsidR="005E10B2" w:rsidRPr="00D35706" w:rsidRDefault="005E10B2" w:rsidP="005E10B2">
      <w:pPr>
        <w:spacing w:after="8" w:line="247" w:lineRule="auto"/>
        <w:ind w:left="1065" w:firstLine="0"/>
      </w:pPr>
    </w:p>
    <w:p w:rsidR="008E0823" w:rsidRDefault="00451B39">
      <w:pPr>
        <w:spacing w:after="8" w:line="247" w:lineRule="auto"/>
        <w:ind w:left="10" w:hanging="10"/>
        <w:rPr>
          <w:b/>
        </w:rPr>
      </w:pPr>
      <w:r>
        <w:rPr>
          <w:b/>
        </w:rPr>
        <w:t xml:space="preserve">                                    </w:t>
      </w:r>
    </w:p>
    <w:p w:rsidR="004B0473" w:rsidRDefault="00451B39" w:rsidP="008E0823">
      <w:pPr>
        <w:spacing w:after="8" w:line="247" w:lineRule="auto"/>
        <w:ind w:left="2134" w:firstLine="0"/>
      </w:pPr>
      <w:r>
        <w:rPr>
          <w:b/>
        </w:rPr>
        <w:t xml:space="preserve">        OKUL İDARECİLERİN DİKKATİNE </w:t>
      </w:r>
    </w:p>
    <w:p w:rsidR="004B0473" w:rsidRDefault="00451B39">
      <w:pPr>
        <w:spacing w:after="0" w:line="259" w:lineRule="auto"/>
        <w:ind w:left="0" w:firstLine="0"/>
        <w:jc w:val="left"/>
      </w:pPr>
      <w:r>
        <w:rPr>
          <w:rFonts w:ascii="Calibri" w:eastAsia="Calibri" w:hAnsi="Calibri" w:cs="Calibri"/>
          <w:sz w:val="22"/>
        </w:rPr>
        <w:t xml:space="preserve"> </w:t>
      </w:r>
    </w:p>
    <w:p w:rsidR="004B0473" w:rsidRDefault="00451B39">
      <w:pPr>
        <w:numPr>
          <w:ilvl w:val="0"/>
          <w:numId w:val="7"/>
        </w:numPr>
        <w:ind w:hanging="360"/>
      </w:pPr>
      <w:r>
        <w:t xml:space="preserve">Katılım başvurusu yapan okullar gerekli veli izin belgesi, sağlık raporu ve müsabaka takvimlerini göz önünde bulundurduklarını ve fikstür tamamlanıncaya kadar yarışmalara devam edeceklerini kabul etmiş sayılırlar.(Yarışmalara Katılmamak: Spor Disiplin yönetmeliği (13 Temmuz 2019 tarih ve 30830 sayılı Resmi Gazetede yayınlanan) ilgili maddeleri hükümleri uygulanır. Müsabakasına mazeretsiz katılmayan takımlar fikstürden çıkarılır. </w:t>
      </w:r>
    </w:p>
    <w:p w:rsidR="004B0473" w:rsidRDefault="00451B39">
      <w:pPr>
        <w:numPr>
          <w:ilvl w:val="0"/>
          <w:numId w:val="7"/>
        </w:numPr>
        <w:spacing w:after="45"/>
        <w:ind w:hanging="360"/>
      </w:pPr>
      <w:r>
        <w:t>İl birinciliği yarışmalarında talimat</w:t>
      </w:r>
      <w:r w:rsidR="001F546F">
        <w:t>lara aykırı yarıştıran takımlar</w:t>
      </w:r>
      <w:r>
        <w:t xml:space="preserve"> İl disiplin kurullarına sevk edilirler. </w:t>
      </w:r>
    </w:p>
    <w:p w:rsidR="004B0473" w:rsidRDefault="00451B39">
      <w:pPr>
        <w:numPr>
          <w:ilvl w:val="0"/>
          <w:numId w:val="7"/>
        </w:numPr>
        <w:spacing w:after="8" w:line="247" w:lineRule="auto"/>
        <w:ind w:hanging="360"/>
      </w:pPr>
      <w:r>
        <w:rPr>
          <w:b/>
        </w:rPr>
        <w:t xml:space="preserve">Tüm yazışmalarda Okul Müdürünün imzası olmayan hiçbir belge kabul edilmeyecektir.  </w:t>
      </w:r>
    </w:p>
    <w:p w:rsidR="004B0473" w:rsidRDefault="00451B39">
      <w:pPr>
        <w:spacing w:after="14" w:line="259" w:lineRule="auto"/>
        <w:ind w:left="0" w:firstLine="0"/>
        <w:jc w:val="left"/>
      </w:pPr>
      <w:r>
        <w:rPr>
          <w:sz w:val="22"/>
        </w:rPr>
        <w:t xml:space="preserve"> </w:t>
      </w:r>
    </w:p>
    <w:p w:rsidR="004B0473" w:rsidRDefault="00451B39">
      <w:pPr>
        <w:spacing w:after="46" w:line="259" w:lineRule="auto"/>
        <w:ind w:left="720" w:firstLine="0"/>
        <w:jc w:val="left"/>
      </w:pPr>
      <w:r>
        <w:rPr>
          <w:color w:val="FF0000"/>
          <w:sz w:val="22"/>
        </w:rPr>
        <w:t xml:space="preserve"> </w:t>
      </w:r>
    </w:p>
    <w:p w:rsidR="004B0473" w:rsidRPr="008E0823" w:rsidRDefault="00451B39" w:rsidP="008E0823">
      <w:pPr>
        <w:spacing w:after="25" w:line="270" w:lineRule="auto"/>
        <w:ind w:left="0" w:firstLine="0"/>
        <w:rPr>
          <w:b/>
          <w:szCs w:val="24"/>
        </w:rPr>
      </w:pPr>
      <w:r>
        <w:rPr>
          <w:rFonts w:ascii="Wingdings" w:eastAsia="Wingdings" w:hAnsi="Wingdings" w:cs="Wingdings"/>
          <w:sz w:val="22"/>
        </w:rPr>
        <w:t></w:t>
      </w:r>
      <w:r>
        <w:rPr>
          <w:rFonts w:ascii="Arial" w:eastAsia="Arial" w:hAnsi="Arial" w:cs="Arial"/>
          <w:sz w:val="22"/>
        </w:rPr>
        <w:t xml:space="preserve"> </w:t>
      </w:r>
      <w:r w:rsidR="00E54DAB">
        <w:rPr>
          <w:rFonts w:ascii="Arial" w:eastAsia="Arial" w:hAnsi="Arial" w:cs="Arial"/>
          <w:sz w:val="22"/>
        </w:rPr>
        <w:t xml:space="preserve">  </w:t>
      </w:r>
      <w:r w:rsidRPr="008E0823">
        <w:rPr>
          <w:b/>
          <w:color w:val="FF0000"/>
          <w:szCs w:val="24"/>
        </w:rPr>
        <w:t xml:space="preserve">OKULLARIN BELİRLENEN TARİHLERDE KURA ÇEKİMİNE KATILMALARI </w:t>
      </w:r>
    </w:p>
    <w:p w:rsidR="004B0473" w:rsidRPr="008E0823" w:rsidRDefault="00451B39" w:rsidP="008E0823">
      <w:pPr>
        <w:spacing w:after="186" w:line="270" w:lineRule="auto"/>
        <w:ind w:left="360" w:firstLine="0"/>
        <w:rPr>
          <w:b/>
          <w:szCs w:val="24"/>
        </w:rPr>
      </w:pPr>
      <w:r w:rsidRPr="008E0823">
        <w:rPr>
          <w:b/>
          <w:color w:val="FF0000"/>
          <w:szCs w:val="24"/>
        </w:rPr>
        <w:t>ORGANİZASYONUN SAĞLIKLI İŞLEYİŞİ AÇISINDAN ZORUNLUDUR. KATILIM YAPMAMAKTAN DOĞACAK TÜM OLUMSUZLUKLARDAN OKULLAR SORUMLUDUR.</w:t>
      </w:r>
      <w:r w:rsidRPr="008E0823">
        <w:rPr>
          <w:b/>
          <w:szCs w:val="24"/>
        </w:rPr>
        <w:t xml:space="preserve"> </w:t>
      </w:r>
    </w:p>
    <w:p w:rsidR="004B0473" w:rsidRDefault="00451B39">
      <w:pPr>
        <w:spacing w:after="0" w:line="259" w:lineRule="auto"/>
        <w:ind w:left="0" w:firstLine="0"/>
        <w:jc w:val="left"/>
      </w:pPr>
      <w:r>
        <w:rPr>
          <w:rFonts w:ascii="Calibri" w:eastAsia="Calibri" w:hAnsi="Calibri" w:cs="Calibri"/>
          <w:sz w:val="22"/>
        </w:rPr>
        <w:t xml:space="preserve"> </w:t>
      </w:r>
    </w:p>
    <w:tbl>
      <w:tblPr>
        <w:tblStyle w:val="TableGrid"/>
        <w:tblW w:w="5773" w:type="dxa"/>
        <w:tblInd w:w="365" w:type="dxa"/>
        <w:tblCellMar>
          <w:top w:w="54" w:type="dxa"/>
          <w:left w:w="108" w:type="dxa"/>
          <w:right w:w="115" w:type="dxa"/>
        </w:tblCellMar>
        <w:tblLook w:val="04A0" w:firstRow="1" w:lastRow="0" w:firstColumn="1" w:lastColumn="0" w:noHBand="0" w:noVBand="1"/>
      </w:tblPr>
      <w:tblGrid>
        <w:gridCol w:w="4400"/>
        <w:gridCol w:w="1373"/>
      </w:tblGrid>
      <w:tr w:rsidR="004B0473">
        <w:trPr>
          <w:trHeight w:val="264"/>
        </w:trPr>
        <w:tc>
          <w:tcPr>
            <w:tcW w:w="5773" w:type="dxa"/>
            <w:gridSpan w:val="2"/>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5" w:firstLine="0"/>
              <w:jc w:val="center"/>
            </w:pPr>
            <w:r>
              <w:rPr>
                <w:b/>
                <w:sz w:val="22"/>
              </w:rPr>
              <w:t>İL ORGANİZASYONU VE TERTİP KOMİTESİ</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Gençlik ve Spor İl Müdürü</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rPr>
                <w:rFonts w:ascii="Calibri" w:eastAsia="Calibri" w:hAnsi="Calibri" w:cs="Calibri"/>
                <w:sz w:val="22"/>
              </w:rPr>
              <w:t xml:space="preserve"> </w:t>
            </w:r>
            <w:r w:rsidR="00B677AE">
              <w:t>Başkan</w:t>
            </w:r>
          </w:p>
        </w:tc>
      </w:tr>
      <w:tr w:rsidR="004B0473">
        <w:trPr>
          <w:trHeight w:val="288"/>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İl Milli Eğitim Müdürü</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Spor Hizmetleri Müdürü</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Gençlik ve Spor İl </w:t>
            </w:r>
            <w:proofErr w:type="spellStart"/>
            <w:r>
              <w:t>Müd</w:t>
            </w:r>
            <w:proofErr w:type="spellEnd"/>
            <w:r>
              <w:t>. (Şube Müdürü)</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İl Milli Eğitim Müdürlüğü (Şube Müdürü)</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İlgili Spor Federasyonu İl Temsilcisi </w:t>
            </w:r>
            <w:r>
              <w:rPr>
                <w:rFonts w:ascii="Calibri" w:eastAsia="Calibri" w:hAnsi="Calibri" w:cs="Calibri"/>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İl Müdürlüğü Personeli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9"/>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İl Müdürlüğü Personeli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Beden Eğitimi Öğretmeni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Beden Eğitimi Öğretmeni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Beden Eğitimi Öğretmeni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6"/>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Beden Eğitimi Öğretmeni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r w:rsidR="004B0473">
        <w:trPr>
          <w:trHeight w:val="288"/>
        </w:trPr>
        <w:tc>
          <w:tcPr>
            <w:tcW w:w="4400"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0" w:firstLine="0"/>
              <w:jc w:val="left"/>
            </w:pPr>
            <w:r>
              <w:t xml:space="preserve">Beden Eğitimi Öğretmeni </w:t>
            </w:r>
          </w:p>
        </w:tc>
        <w:tc>
          <w:tcPr>
            <w:tcW w:w="1373" w:type="dxa"/>
            <w:tcBorders>
              <w:top w:val="single" w:sz="4" w:space="0" w:color="000000"/>
              <w:left w:val="single" w:sz="4" w:space="0" w:color="000000"/>
              <w:bottom w:val="single" w:sz="4" w:space="0" w:color="000000"/>
              <w:right w:val="single" w:sz="4" w:space="0" w:color="000000"/>
            </w:tcBorders>
          </w:tcPr>
          <w:p w:rsidR="004B0473" w:rsidRDefault="00451B39">
            <w:pPr>
              <w:spacing w:after="0" w:line="259" w:lineRule="auto"/>
              <w:ind w:left="1" w:firstLine="0"/>
              <w:jc w:val="center"/>
            </w:pPr>
            <w:r>
              <w:t>Üye</w:t>
            </w:r>
            <w:r>
              <w:rPr>
                <w:rFonts w:ascii="Calibri" w:eastAsia="Calibri" w:hAnsi="Calibri" w:cs="Calibri"/>
                <w:sz w:val="22"/>
              </w:rPr>
              <w:t xml:space="preserve"> </w:t>
            </w:r>
          </w:p>
        </w:tc>
      </w:tr>
    </w:tbl>
    <w:p w:rsidR="004B0473" w:rsidRDefault="00451B39" w:rsidP="00D35706">
      <w:pPr>
        <w:spacing w:after="0" w:line="259" w:lineRule="auto"/>
        <w:ind w:left="0" w:right="9233" w:firstLine="0"/>
        <w:jc w:val="right"/>
      </w:pPr>
      <w:r>
        <w:rPr>
          <w:rFonts w:ascii="Calibri" w:eastAsia="Calibri" w:hAnsi="Calibri" w:cs="Calibri"/>
          <w:sz w:val="22"/>
        </w:rPr>
        <w:t xml:space="preserve"> </w:t>
      </w:r>
    </w:p>
    <w:sectPr w:rsidR="004B0473">
      <w:pgSz w:w="11906" w:h="16838"/>
      <w:pgMar w:top="758" w:right="987" w:bottom="1475"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02C"/>
    <w:multiLevelType w:val="hybridMultilevel"/>
    <w:tmpl w:val="7B447606"/>
    <w:lvl w:ilvl="0" w:tplc="49E688F6">
      <w:start w:val="1"/>
      <w:numFmt w:val="lowerLetter"/>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D62FD6">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22386">
      <w:start w:val="2"/>
      <w:numFmt w:val="decimal"/>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A864E8">
      <w:start w:val="1"/>
      <w:numFmt w:val="decimal"/>
      <w:lvlText w:val="%4"/>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14A5B6">
      <w:start w:val="1"/>
      <w:numFmt w:val="lowerLetter"/>
      <w:lvlText w:val="%5"/>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8619BE">
      <w:start w:val="1"/>
      <w:numFmt w:val="lowerRoman"/>
      <w:lvlText w:val="%6"/>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580CF8">
      <w:start w:val="1"/>
      <w:numFmt w:val="decimal"/>
      <w:lvlText w:val="%7"/>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1E5D3A">
      <w:start w:val="1"/>
      <w:numFmt w:val="lowerLetter"/>
      <w:lvlText w:val="%8"/>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B6DE1A">
      <w:start w:val="1"/>
      <w:numFmt w:val="lowerRoman"/>
      <w:lvlText w:val="%9"/>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22494B"/>
    <w:multiLevelType w:val="hybridMultilevel"/>
    <w:tmpl w:val="21CCF736"/>
    <w:lvl w:ilvl="0" w:tplc="8C46DE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67AA4">
      <w:start w:val="1"/>
      <w:numFmt w:val="bullet"/>
      <w:lvlText w:val=""/>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C6249C">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A4EBE">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8F70C">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B69AD0">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5674CA">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44845A">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8299DC">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91307"/>
    <w:multiLevelType w:val="hybridMultilevel"/>
    <w:tmpl w:val="5324FB72"/>
    <w:lvl w:ilvl="0" w:tplc="0882D2B4">
      <w:start w:val="1"/>
      <w:numFmt w:val="lowerLetter"/>
      <w:lvlText w:val="%1)"/>
      <w:lvlJc w:val="left"/>
      <w:pPr>
        <w:ind w:left="1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A28B4E">
      <w:start w:val="1"/>
      <w:numFmt w:val="lowerLetter"/>
      <w:lvlText w:val="%2"/>
      <w:lvlJc w:val="left"/>
      <w:pPr>
        <w:ind w:left="15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01445DC">
      <w:start w:val="1"/>
      <w:numFmt w:val="lowerRoman"/>
      <w:lvlText w:val="%3"/>
      <w:lvlJc w:val="left"/>
      <w:pPr>
        <w:ind w:left="22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D6BCF6">
      <w:start w:val="1"/>
      <w:numFmt w:val="decimal"/>
      <w:lvlText w:val="%4"/>
      <w:lvlJc w:val="left"/>
      <w:pPr>
        <w:ind w:left="2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3C13B0">
      <w:start w:val="1"/>
      <w:numFmt w:val="lowerLetter"/>
      <w:lvlText w:val="%5"/>
      <w:lvlJc w:val="left"/>
      <w:pPr>
        <w:ind w:left="3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2AF2E8">
      <w:start w:val="1"/>
      <w:numFmt w:val="lowerRoman"/>
      <w:lvlText w:val="%6"/>
      <w:lvlJc w:val="left"/>
      <w:pPr>
        <w:ind w:left="4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FD66B2C">
      <w:start w:val="1"/>
      <w:numFmt w:val="decimal"/>
      <w:lvlText w:val="%7"/>
      <w:lvlJc w:val="left"/>
      <w:pPr>
        <w:ind w:left="51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A07164">
      <w:start w:val="1"/>
      <w:numFmt w:val="lowerLetter"/>
      <w:lvlText w:val="%8"/>
      <w:lvlJc w:val="left"/>
      <w:pPr>
        <w:ind w:left="58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EA83600">
      <w:start w:val="1"/>
      <w:numFmt w:val="lowerRoman"/>
      <w:lvlText w:val="%9"/>
      <w:lvlJc w:val="left"/>
      <w:pPr>
        <w:ind w:left="65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193F58"/>
    <w:multiLevelType w:val="hybridMultilevel"/>
    <w:tmpl w:val="8312D692"/>
    <w:lvl w:ilvl="0" w:tplc="285A71BA">
      <w:start w:val="1"/>
      <w:numFmt w:val="lowerLetter"/>
      <w:lvlText w:val="%1)"/>
      <w:lvlJc w:val="left"/>
      <w:pPr>
        <w:ind w:left="1065"/>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1" w:tplc="73529966">
      <w:start w:val="1"/>
      <w:numFmt w:val="lowerLetter"/>
      <w:lvlText w:val="%2"/>
      <w:lvlJc w:val="left"/>
      <w:pPr>
        <w:ind w:left="180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2" w:tplc="487C28C8">
      <w:start w:val="1"/>
      <w:numFmt w:val="lowerRoman"/>
      <w:lvlText w:val="%3"/>
      <w:lvlJc w:val="left"/>
      <w:pPr>
        <w:ind w:left="252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3" w:tplc="F540415C">
      <w:start w:val="1"/>
      <w:numFmt w:val="decimal"/>
      <w:lvlText w:val="%4"/>
      <w:lvlJc w:val="left"/>
      <w:pPr>
        <w:ind w:left="324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4" w:tplc="CF78B850">
      <w:start w:val="1"/>
      <w:numFmt w:val="lowerLetter"/>
      <w:lvlText w:val="%5"/>
      <w:lvlJc w:val="left"/>
      <w:pPr>
        <w:ind w:left="396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5" w:tplc="5922D5C6">
      <w:start w:val="1"/>
      <w:numFmt w:val="lowerRoman"/>
      <w:lvlText w:val="%6"/>
      <w:lvlJc w:val="left"/>
      <w:pPr>
        <w:ind w:left="468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6" w:tplc="A692BA82">
      <w:start w:val="1"/>
      <w:numFmt w:val="decimal"/>
      <w:lvlText w:val="%7"/>
      <w:lvlJc w:val="left"/>
      <w:pPr>
        <w:ind w:left="540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7" w:tplc="7FA8C3E0">
      <w:start w:val="1"/>
      <w:numFmt w:val="lowerLetter"/>
      <w:lvlText w:val="%8"/>
      <w:lvlJc w:val="left"/>
      <w:pPr>
        <w:ind w:left="612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8" w:tplc="FB8824C0">
      <w:start w:val="1"/>
      <w:numFmt w:val="lowerRoman"/>
      <w:lvlText w:val="%9"/>
      <w:lvlJc w:val="left"/>
      <w:pPr>
        <w:ind w:left="684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abstractNum>
  <w:abstractNum w:abstractNumId="4" w15:restartNumberingAfterBreak="0">
    <w:nsid w:val="58BB44B7"/>
    <w:multiLevelType w:val="hybridMultilevel"/>
    <w:tmpl w:val="D0409DB4"/>
    <w:lvl w:ilvl="0" w:tplc="B184B3EA">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B652A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64AD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48AC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4E9CA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C85BE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4E0FC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6E3AC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AB92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F97FA0"/>
    <w:multiLevelType w:val="hybridMultilevel"/>
    <w:tmpl w:val="0412668C"/>
    <w:lvl w:ilvl="0" w:tplc="66EA9A4E">
      <w:start w:val="1"/>
      <w:numFmt w:val="lowerLetter"/>
      <w:lvlText w:val="%1)"/>
      <w:lvlJc w:val="left"/>
      <w:pPr>
        <w:ind w:left="1065"/>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1" w:tplc="145C56A6">
      <w:start w:val="1"/>
      <w:numFmt w:val="lowerLetter"/>
      <w:lvlText w:val="%2"/>
      <w:lvlJc w:val="left"/>
      <w:pPr>
        <w:ind w:left="180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2" w:tplc="A4D64A76">
      <w:start w:val="1"/>
      <w:numFmt w:val="lowerRoman"/>
      <w:lvlText w:val="%3"/>
      <w:lvlJc w:val="left"/>
      <w:pPr>
        <w:ind w:left="252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3" w:tplc="13E452A6">
      <w:start w:val="1"/>
      <w:numFmt w:val="decimal"/>
      <w:lvlText w:val="%4"/>
      <w:lvlJc w:val="left"/>
      <w:pPr>
        <w:ind w:left="324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4" w:tplc="2AF66846">
      <w:start w:val="1"/>
      <w:numFmt w:val="lowerLetter"/>
      <w:lvlText w:val="%5"/>
      <w:lvlJc w:val="left"/>
      <w:pPr>
        <w:ind w:left="396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5" w:tplc="A3268874">
      <w:start w:val="1"/>
      <w:numFmt w:val="lowerRoman"/>
      <w:lvlText w:val="%6"/>
      <w:lvlJc w:val="left"/>
      <w:pPr>
        <w:ind w:left="468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6" w:tplc="4A5E5E16">
      <w:start w:val="1"/>
      <w:numFmt w:val="decimal"/>
      <w:lvlText w:val="%7"/>
      <w:lvlJc w:val="left"/>
      <w:pPr>
        <w:ind w:left="540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7" w:tplc="0B4CD13C">
      <w:start w:val="1"/>
      <w:numFmt w:val="lowerLetter"/>
      <w:lvlText w:val="%8"/>
      <w:lvlJc w:val="left"/>
      <w:pPr>
        <w:ind w:left="612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8" w:tplc="8C82D958">
      <w:start w:val="1"/>
      <w:numFmt w:val="lowerRoman"/>
      <w:lvlText w:val="%9"/>
      <w:lvlJc w:val="left"/>
      <w:pPr>
        <w:ind w:left="684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abstractNum>
  <w:abstractNum w:abstractNumId="6" w15:restartNumberingAfterBreak="0">
    <w:nsid w:val="7910367B"/>
    <w:multiLevelType w:val="hybridMultilevel"/>
    <w:tmpl w:val="A9FA74B8"/>
    <w:lvl w:ilvl="0" w:tplc="254C59F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78F70A">
      <w:start w:val="1"/>
      <w:numFmt w:val="lowerLetter"/>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5828F6">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24F2C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1C2EB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F8A2E8">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09B3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B2378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E2009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73"/>
    <w:rsid w:val="0001697A"/>
    <w:rsid w:val="00111C3C"/>
    <w:rsid w:val="0011580F"/>
    <w:rsid w:val="001F546F"/>
    <w:rsid w:val="0025311C"/>
    <w:rsid w:val="00334076"/>
    <w:rsid w:val="00451B39"/>
    <w:rsid w:val="004B0473"/>
    <w:rsid w:val="00550C0D"/>
    <w:rsid w:val="0058178F"/>
    <w:rsid w:val="005E10B2"/>
    <w:rsid w:val="006325E9"/>
    <w:rsid w:val="008E0823"/>
    <w:rsid w:val="00953F33"/>
    <w:rsid w:val="00A2774D"/>
    <w:rsid w:val="00AC2237"/>
    <w:rsid w:val="00B677AE"/>
    <w:rsid w:val="00C93CFF"/>
    <w:rsid w:val="00CD7CB7"/>
    <w:rsid w:val="00D35706"/>
    <w:rsid w:val="00E54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912"/>
  <w15:docId w15:val="{7AEFFBFB-450A-4E14-A79C-EC6D671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90"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 w:line="253" w:lineRule="auto"/>
      <w:ind w:left="730" w:hanging="10"/>
      <w:jc w:val="center"/>
      <w:outlineLvl w:val="0"/>
    </w:pPr>
    <w:rPr>
      <w:rFonts w:ascii="Times New Roman" w:eastAsia="Times New Roman" w:hAnsi="Times New Roman" w:cs="Times New Roman"/>
      <w:b/>
      <w:color w:val="222222"/>
      <w:sz w:val="24"/>
    </w:rPr>
  </w:style>
  <w:style w:type="paragraph" w:styleId="Balk2">
    <w:name w:val="heading 2"/>
    <w:next w:val="Normal"/>
    <w:link w:val="Balk2Char"/>
    <w:uiPriority w:val="9"/>
    <w:unhideWhenUsed/>
    <w:qFormat/>
    <w:pPr>
      <w:keepNext/>
      <w:keepLines/>
      <w:spacing w:after="19"/>
      <w:ind w:left="718" w:hanging="10"/>
      <w:outlineLvl w:val="1"/>
    </w:pPr>
    <w:rPr>
      <w:rFonts w:ascii="Calibri" w:eastAsia="Calibri" w:hAnsi="Calibri" w:cs="Calibri"/>
      <w:b/>
      <w:color w:val="00000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2"/>
      <w:u w:val="single" w:color="000000"/>
    </w:rPr>
  </w:style>
  <w:style w:type="character" w:customStyle="1" w:styleId="Balk1Char">
    <w:name w:val="Başlık 1 Char"/>
    <w:link w:val="Balk1"/>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357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570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cakir</dc:creator>
  <cp:keywords/>
  <cp:lastModifiedBy>Ipek OZGAN</cp:lastModifiedBy>
  <cp:revision>10</cp:revision>
  <cp:lastPrinted>2023-09-19T13:59:00Z</cp:lastPrinted>
  <dcterms:created xsi:type="dcterms:W3CDTF">2023-09-19T12:59:00Z</dcterms:created>
  <dcterms:modified xsi:type="dcterms:W3CDTF">2023-09-20T05:22:00Z</dcterms:modified>
</cp:coreProperties>
</file>